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91" w:rsidRDefault="00DD1431">
      <w:r>
        <w:rPr>
          <w:noProof/>
        </w:rPr>
        <w:drawing>
          <wp:inline distT="0" distB="0" distL="0" distR="0" wp14:anchorId="317A30B7" wp14:editId="37ABA4B6">
            <wp:extent cx="1828800" cy="7164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-Black-Right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208" cy="72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631"/>
        <w:tblW w:w="9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DD1431" w:rsidTr="00DD1431">
        <w:trPr>
          <w:trHeight w:val="458"/>
        </w:trPr>
        <w:tc>
          <w:tcPr>
            <w:tcW w:w="4891" w:type="dxa"/>
          </w:tcPr>
          <w:p w:rsidR="00DD1431" w:rsidRPr="00DD1431" w:rsidRDefault="00DD1431" w:rsidP="00DD1431">
            <w:pPr>
              <w:rPr>
                <w:sz w:val="44"/>
              </w:rPr>
            </w:pPr>
            <w:r w:rsidRPr="00DD1431">
              <w:rPr>
                <w:sz w:val="44"/>
              </w:rPr>
              <w:t>Date</w:t>
            </w:r>
          </w:p>
        </w:tc>
        <w:tc>
          <w:tcPr>
            <w:tcW w:w="4891" w:type="dxa"/>
          </w:tcPr>
          <w:p w:rsidR="00DD1431" w:rsidRPr="00DD1431" w:rsidRDefault="00DD1431" w:rsidP="00DD1431">
            <w:pPr>
              <w:rPr>
                <w:sz w:val="44"/>
              </w:rPr>
            </w:pPr>
            <w:r w:rsidRPr="00DD1431">
              <w:rPr>
                <w:sz w:val="44"/>
              </w:rPr>
              <w:t>Task</w:t>
            </w:r>
          </w:p>
        </w:tc>
      </w:tr>
      <w:tr w:rsidR="00DD1431" w:rsidTr="00DD1431">
        <w:trPr>
          <w:trHeight w:val="433"/>
        </w:trPr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Saturday, February 15, 7:45 am – 2 pm</w:t>
            </w:r>
          </w:p>
        </w:tc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Wall Raising</w:t>
            </w:r>
          </w:p>
        </w:tc>
      </w:tr>
      <w:tr w:rsidR="00DD1431" w:rsidTr="00DD1431">
        <w:trPr>
          <w:trHeight w:val="458"/>
        </w:trPr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Saturday, February 22, 7:45 am - 2 pm</w:t>
            </w:r>
          </w:p>
        </w:tc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Roof Sheathing</w:t>
            </w:r>
          </w:p>
        </w:tc>
      </w:tr>
      <w:tr w:rsidR="00DD1431" w:rsidTr="00DD1431">
        <w:trPr>
          <w:trHeight w:val="433"/>
        </w:trPr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Saturday, February 29, 7:45 am - 2 pm</w:t>
            </w:r>
          </w:p>
        </w:tc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Miscellaneous Framing</w:t>
            </w:r>
          </w:p>
        </w:tc>
      </w:tr>
      <w:tr w:rsidR="00DD1431" w:rsidTr="00DD1431">
        <w:trPr>
          <w:trHeight w:val="458"/>
        </w:trPr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Saturday, March 7, 7:45 am - 2 pm</w:t>
            </w:r>
          </w:p>
        </w:tc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Vinyl Siding 1</w:t>
            </w:r>
          </w:p>
        </w:tc>
      </w:tr>
      <w:tr w:rsidR="00DD1431" w:rsidTr="00DD1431">
        <w:trPr>
          <w:trHeight w:val="433"/>
        </w:trPr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Saturday, March 14, 7:45 am - 2 pm</w:t>
            </w:r>
          </w:p>
        </w:tc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Vinyl Siding 2</w:t>
            </w:r>
          </w:p>
        </w:tc>
      </w:tr>
      <w:tr w:rsidR="00DD1431" w:rsidTr="00DD1431">
        <w:trPr>
          <w:trHeight w:val="458"/>
        </w:trPr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TBD</w:t>
            </w:r>
          </w:p>
        </w:tc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Paint</w:t>
            </w:r>
          </w:p>
        </w:tc>
      </w:tr>
      <w:tr w:rsidR="00DD1431" w:rsidTr="00DD1431">
        <w:trPr>
          <w:trHeight w:val="458"/>
        </w:trPr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TBD</w:t>
            </w:r>
          </w:p>
        </w:tc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Hardware and Baseboards</w:t>
            </w:r>
          </w:p>
        </w:tc>
      </w:tr>
      <w:tr w:rsidR="00DD1431" w:rsidTr="00DD1431">
        <w:trPr>
          <w:trHeight w:val="433"/>
        </w:trPr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TBD</w:t>
            </w:r>
          </w:p>
        </w:tc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Landscape and Clean Up</w:t>
            </w:r>
          </w:p>
        </w:tc>
      </w:tr>
      <w:tr w:rsidR="00DD1431" w:rsidTr="00DD1431">
        <w:trPr>
          <w:trHeight w:val="433"/>
        </w:trPr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TBD</w:t>
            </w:r>
          </w:p>
        </w:tc>
        <w:tc>
          <w:tcPr>
            <w:tcW w:w="4891" w:type="dxa"/>
          </w:tcPr>
          <w:p w:rsidR="00DD1431" w:rsidRPr="00DD1431" w:rsidRDefault="00DD1431" w:rsidP="00DD1431">
            <w:pPr>
              <w:rPr>
                <w:rFonts w:ascii="Arial" w:hAnsi="Arial" w:cs="Arial"/>
                <w:sz w:val="24"/>
              </w:rPr>
            </w:pPr>
            <w:r w:rsidRPr="00DD1431">
              <w:rPr>
                <w:rFonts w:ascii="Arial" w:hAnsi="Arial" w:cs="Arial"/>
                <w:sz w:val="24"/>
              </w:rPr>
              <w:t>Dedication/Housewarming Ceremony</w:t>
            </w:r>
          </w:p>
        </w:tc>
      </w:tr>
    </w:tbl>
    <w:p w:rsidR="00DD1431" w:rsidRPr="00DD1431" w:rsidRDefault="00DD1431">
      <w:pPr>
        <w:rPr>
          <w:rFonts w:ascii="Arial" w:hAnsi="Arial" w:cs="Arial"/>
          <w:b/>
          <w:color w:val="00AFD7"/>
          <w:sz w:val="52"/>
        </w:rPr>
      </w:pPr>
      <w:r w:rsidRPr="00DD1431">
        <w:rPr>
          <w:rFonts w:ascii="Arial" w:hAnsi="Arial" w:cs="Arial"/>
          <w:b/>
          <w:color w:val="00AFD7"/>
          <w:sz w:val="52"/>
        </w:rPr>
        <w:t>Nurses Build Schedule 2020</w:t>
      </w:r>
      <w:bookmarkStart w:id="0" w:name="_GoBack"/>
      <w:bookmarkEnd w:id="0"/>
    </w:p>
    <w:sectPr w:rsidR="00DD1431" w:rsidRPr="00DD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3A"/>
    <w:rsid w:val="009D293A"/>
    <w:rsid w:val="00D86091"/>
    <w:rsid w:val="00D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DB934-8E5B-4808-BA74-7612979F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nowrap">
    <w:name w:val="text-nowrap"/>
    <w:basedOn w:val="DefaultParagraphFont"/>
    <w:rsid w:val="00DD1431"/>
  </w:style>
  <w:style w:type="table" w:styleId="GridTable4-Accent1">
    <w:name w:val="Grid Table 4 Accent 1"/>
    <w:basedOn w:val="TableNormal"/>
    <w:uiPriority w:val="49"/>
    <w:rsid w:val="00DD14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 Rigdon</dc:creator>
  <cp:keywords/>
  <dc:description/>
  <cp:lastModifiedBy>Coy Rigdon</cp:lastModifiedBy>
  <cp:revision>2</cp:revision>
  <dcterms:created xsi:type="dcterms:W3CDTF">2020-01-22T17:13:00Z</dcterms:created>
  <dcterms:modified xsi:type="dcterms:W3CDTF">2020-01-22T17:13:00Z</dcterms:modified>
</cp:coreProperties>
</file>